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20" w:rsidRPr="00C22AAE" w:rsidRDefault="00A61070">
      <w:pPr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1323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derseminar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7"/>
                    <a:stretch/>
                  </pic:blipFill>
                  <pic:spPr bwMode="auto">
                    <a:xfrm>
                      <a:off x="0" y="0"/>
                      <a:ext cx="977773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D56" w:rsidRPr="00275D56" w:rsidRDefault="00275D56" w:rsidP="00275D56">
      <w:pPr>
        <w:ind w:firstLine="0"/>
        <w:jc w:val="center"/>
        <w:rPr>
          <w:rFonts w:ascii="Times New Roman" w:hAnsi="Times New Roman" w:cs="Times New Roman"/>
          <w:color w:val="FF0000"/>
          <w:sz w:val="20"/>
          <w:szCs w:val="28"/>
        </w:rPr>
      </w:pPr>
      <w:r w:rsidRPr="00275D56">
        <w:rPr>
          <w:rFonts w:ascii="Times New Roman" w:hAnsi="Times New Roman" w:cs="Times New Roman"/>
          <w:color w:val="FF0000"/>
          <w:sz w:val="20"/>
          <w:szCs w:val="28"/>
        </w:rPr>
        <w:t>НИУ Высшей школы экономики, г. Москва, ул. Мясницкая, д.11</w:t>
      </w:r>
    </w:p>
    <w:p w:rsidR="00275D56" w:rsidRDefault="00275D56" w:rsidP="00275D56">
      <w:pPr>
        <w:ind w:firstLine="0"/>
        <w:jc w:val="left"/>
        <w:rPr>
          <w:rFonts w:ascii="Times New Roman" w:hAnsi="Times New Roman" w:cs="Times New Roman"/>
          <w:b/>
          <w:sz w:val="20"/>
          <w:szCs w:val="28"/>
        </w:rPr>
      </w:pPr>
    </w:p>
    <w:p w:rsidR="00310920" w:rsidRPr="00275D56" w:rsidRDefault="00275D56" w:rsidP="00275D56">
      <w:pPr>
        <w:ind w:firstLine="0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275D56">
        <w:rPr>
          <w:rFonts w:ascii="Times New Roman" w:hAnsi="Times New Roman" w:cs="Times New Roman"/>
          <w:b/>
          <w:color w:val="0070C0"/>
          <w:sz w:val="24"/>
          <w:szCs w:val="28"/>
        </w:rPr>
        <w:t>12 октября 2018</w:t>
      </w:r>
      <w:r w:rsidRPr="00275D56">
        <w:rPr>
          <w:rFonts w:ascii="Times New Roman" w:hAnsi="Times New Roman" w:cs="Times New Roman"/>
          <w:b/>
          <w:color w:val="0070C0"/>
          <w:sz w:val="24"/>
          <w:szCs w:val="28"/>
        </w:rPr>
        <w:cr/>
        <w:t xml:space="preserve">с 09.00 до 15.30  </w:t>
      </w:r>
    </w:p>
    <w:p w:rsidR="00275D56" w:rsidRDefault="00275D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EF" w:rsidRPr="008C7D91" w:rsidRDefault="00CE29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в рамках </w:t>
      </w:r>
      <w:r w:rsidRPr="008C7D91"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открытых </w:t>
      </w:r>
      <w:r w:rsidR="008C7D91" w:rsidRPr="008C7D91">
        <w:rPr>
          <w:rFonts w:ascii="Times New Roman" w:hAnsi="Times New Roman" w:cs="Times New Roman"/>
          <w:b/>
          <w:sz w:val="28"/>
          <w:szCs w:val="28"/>
        </w:rPr>
        <w:t>дверей</w:t>
      </w:r>
      <w:r w:rsidRPr="008C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9A">
        <w:rPr>
          <w:rFonts w:ascii="Times New Roman" w:hAnsi="Times New Roman" w:cs="Times New Roman"/>
          <w:b/>
          <w:sz w:val="28"/>
          <w:szCs w:val="28"/>
        </w:rPr>
        <w:t>«</w:t>
      </w:r>
      <w:r w:rsidRPr="008C7D91">
        <w:rPr>
          <w:rFonts w:ascii="Times New Roman" w:hAnsi="Times New Roman" w:cs="Times New Roman"/>
          <w:b/>
          <w:sz w:val="28"/>
          <w:szCs w:val="28"/>
        </w:rPr>
        <w:t>эскроу»</w:t>
      </w:r>
    </w:p>
    <w:p w:rsidR="008C7D91" w:rsidRPr="008C7D91" w:rsidRDefault="008C7D91" w:rsidP="008C7D91">
      <w:pPr>
        <w:spacing w:before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7D91">
        <w:rPr>
          <w:rFonts w:ascii="Times New Roman" w:hAnsi="Times New Roman" w:cs="Times New Roman"/>
          <w:sz w:val="28"/>
          <w:szCs w:val="28"/>
        </w:rPr>
        <w:t>Тема: «Банковское сопровождение деятельности застройщика: счета эскроу, специальные счета»</w:t>
      </w:r>
    </w:p>
    <w:p w:rsidR="00CE29EF" w:rsidRPr="009A38DD" w:rsidRDefault="00CE29E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2546"/>
        <w:gridCol w:w="4888"/>
        <w:gridCol w:w="4678"/>
      </w:tblGrid>
      <w:tr w:rsidR="009A38DD" w:rsidTr="009A5BF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D" w:rsidRDefault="009A38DD" w:rsidP="009A38DD">
            <w:pPr>
              <w:spacing w:beforeLines="60" w:before="144" w:afterLines="60" w:after="144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D" w:rsidRDefault="009A38DD" w:rsidP="009A38DD">
            <w:pPr>
              <w:spacing w:beforeLines="60" w:before="144" w:afterLines="60" w:after="144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D" w:rsidRDefault="009A38DD" w:rsidP="009A38DD">
            <w:pPr>
              <w:snapToGrid w:val="0"/>
              <w:spacing w:beforeLines="60" w:before="144" w:afterLines="60" w:after="14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9A38DD" w:rsidRPr="00594503" w:rsidTr="009A5BF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D" w:rsidRPr="00594503" w:rsidRDefault="009A38DD" w:rsidP="00F53B96">
            <w:pPr>
              <w:ind w:left="113" w:firstLine="0"/>
              <w:rPr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8C7D91" w:rsidRPr="00594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7D91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D" w:rsidRPr="00594503" w:rsidRDefault="009A38DD" w:rsidP="00F53B96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Велком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-кофе</w:t>
            </w:r>
            <w:r w:rsidR="009A5BF6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5E7F93" w:rsidRPr="00594503" w:rsidTr="005E7F93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93" w:rsidRPr="00594503" w:rsidRDefault="005E7F93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93" w:rsidRPr="00594503" w:rsidRDefault="005E7F93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Открытие, приветственное слово, ответы на вопросы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93" w:rsidRPr="00594503" w:rsidRDefault="005E7F93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Якушев Владимир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F93" w:rsidRPr="00594503" w:rsidRDefault="005E7F93" w:rsidP="00F53B96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ЖКХ РФ</w:t>
            </w:r>
          </w:p>
        </w:tc>
      </w:tr>
      <w:tr w:rsidR="007B1725" w:rsidRPr="00594503" w:rsidTr="009A5BF6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Стасишин Никита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ЖКХ РФ</w:t>
            </w:r>
          </w:p>
        </w:tc>
      </w:tr>
      <w:tr w:rsidR="00612AB8" w:rsidRPr="00594503" w:rsidTr="009A5BF6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B8" w:rsidRPr="00594503" w:rsidRDefault="00612AB8" w:rsidP="007B1725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B8" w:rsidRPr="00594503" w:rsidRDefault="00612AB8" w:rsidP="007B1725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B8" w:rsidRPr="00594503" w:rsidRDefault="000D40C2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Коротков Александр Николаевич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B8" w:rsidRPr="00594503" w:rsidRDefault="000D40C2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Представитель ЦБ РФ</w:t>
            </w:r>
          </w:p>
        </w:tc>
      </w:tr>
      <w:tr w:rsidR="007B1725" w:rsidRPr="00594503" w:rsidTr="009A5BF6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Шамрин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Тихонович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Первый проректор Национального исследовательского университета «Высшая школа экономики»</w:t>
            </w:r>
          </w:p>
        </w:tc>
      </w:tr>
      <w:tr w:rsidR="007B1725" w:rsidRPr="00594503" w:rsidTr="009A5BF6">
        <w:tblPrEx>
          <w:tblCellMar>
            <w:left w:w="108" w:type="dxa"/>
            <w:right w:w="108" w:type="dxa"/>
          </w:tblCellMar>
        </w:tblPrEx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Басин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Ефим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ТПП РФ по предпринимательству в сфере строительства</w:t>
            </w:r>
          </w:p>
        </w:tc>
      </w:tr>
    </w:tbl>
    <w:p w:rsidR="00F53B96" w:rsidRPr="00594503" w:rsidRDefault="00F53B96">
      <w:r w:rsidRPr="00594503">
        <w:br w:type="page"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607"/>
        <w:gridCol w:w="3827"/>
        <w:gridCol w:w="4678"/>
        <w:gridCol w:w="167"/>
      </w:tblGrid>
      <w:tr w:rsidR="009A38DD" w:rsidRPr="00594503" w:rsidTr="009A5BF6">
        <w:trPr>
          <w:gridAfter w:val="1"/>
          <w:wAfter w:w="167" w:type="dxa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D" w:rsidRPr="006820BC" w:rsidRDefault="009A38DD" w:rsidP="009A5BF6">
            <w:pPr>
              <w:snapToGrid w:val="0"/>
              <w:spacing w:beforeLines="60" w:before="144" w:afterLines="60" w:after="14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ПЕРВАЯ ЧАСТЬ: СЧЕТА ЭСКРОУ</w:t>
            </w:r>
          </w:p>
        </w:tc>
      </w:tr>
      <w:tr w:rsidR="00CE29EF" w:rsidRPr="00594503" w:rsidTr="009A5BF6">
        <w:tblPrEx>
          <w:tblCellMar>
            <w:left w:w="108" w:type="dxa"/>
            <w:right w:w="108" w:type="dxa"/>
          </w:tblCellMar>
        </w:tblPrEx>
        <w:trPr>
          <w:gridAfter w:val="1"/>
          <w:wAfter w:w="167" w:type="dxa"/>
          <w:trHeight w:val="1200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9A38DD">
            <w:pPr>
              <w:spacing w:beforeLines="60" w:before="144" w:afterLines="60" w:after="14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117339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Новые подходы к проектному финансированию жилищного строительства с применением счетов </w:t>
            </w:r>
            <w:r w:rsidR="00CE29EF" w:rsidRPr="00594503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Светлана Руслановна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F53B96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директор, начальник отдела методологии финансирования недвижимости Сбербанка России</w:t>
            </w:r>
          </w:p>
        </w:tc>
      </w:tr>
      <w:tr w:rsidR="00CE29EF" w:rsidRPr="00594503" w:rsidTr="00F53B96">
        <w:tblPrEx>
          <w:tblCellMar>
            <w:left w:w="108" w:type="dxa"/>
            <w:right w:w="108" w:type="dxa"/>
          </w:tblCellMar>
        </w:tblPrEx>
        <w:trPr>
          <w:gridAfter w:val="1"/>
          <w:wAfter w:w="167" w:type="dxa"/>
          <w:trHeight w:val="889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9A38DD">
            <w:pPr>
              <w:snapToGrid w:val="0"/>
              <w:spacing w:beforeLines="60" w:before="144" w:afterLines="60" w:after="14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F53B96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AA0ABF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Зайцев Владимир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AA0ABF" w:rsidP="00F53B96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</w:t>
            </w:r>
            <w:r w:rsidR="00CE29EF" w:rsidRPr="00594503">
              <w:rPr>
                <w:rFonts w:ascii="Times New Roman" w:hAnsi="Times New Roman" w:cs="Times New Roman"/>
                <w:sz w:val="28"/>
                <w:szCs w:val="28"/>
              </w:rPr>
              <w:t>Банка «Российский Капитал»</w:t>
            </w:r>
          </w:p>
        </w:tc>
      </w:tr>
      <w:tr w:rsidR="008C7D91" w:rsidRPr="00594503" w:rsidTr="000A6AFD">
        <w:tblPrEx>
          <w:tblCellMar>
            <w:left w:w="108" w:type="dxa"/>
            <w:right w:w="108" w:type="dxa"/>
          </w:tblCellMar>
        </w:tblPrEx>
        <w:trPr>
          <w:gridAfter w:val="1"/>
          <w:wAfter w:w="167" w:type="dxa"/>
          <w:trHeight w:val="149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91" w:rsidRPr="00594503" w:rsidRDefault="008C7D91" w:rsidP="009A38DD">
            <w:pPr>
              <w:spacing w:beforeLines="60" w:before="144" w:afterLines="60" w:after="144"/>
              <w:ind w:firstLine="0"/>
              <w:rPr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0A6AFD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AFD" w:rsidRPr="00594503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91" w:rsidRPr="00594503" w:rsidRDefault="008C7D91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Взаимодействие застройщика с дольщиком и банком при использовании счетов эскроу. Эволюция внутренних бизнес-процессов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D91" w:rsidRPr="00594503" w:rsidRDefault="008C7D91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Макаров Константин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D91" w:rsidRPr="00594503" w:rsidRDefault="008C7D91" w:rsidP="00F53B96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«Управляющая компания «ТАЛАН»</w:t>
            </w:r>
          </w:p>
        </w:tc>
      </w:tr>
      <w:tr w:rsidR="00CE29EF" w:rsidRPr="00594503" w:rsidTr="009A38DD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9A38DD">
            <w:pPr>
              <w:spacing w:beforeLines="60" w:before="144" w:afterLines="60" w:after="14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AFD" w:rsidRPr="0059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AFD" w:rsidRPr="00594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0 – 12.30 </w:t>
            </w:r>
          </w:p>
        </w:tc>
        <w:tc>
          <w:tcPr>
            <w:tcW w:w="1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Ответы на вопросы, дискуссия</w:t>
            </w:r>
            <w:r w:rsidR="009A5BF6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23FD" w:rsidRPr="00594503" w:rsidRDefault="008D2B21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23FD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Эксперты: </w:t>
            </w:r>
          </w:p>
          <w:p w:rsidR="007B1725" w:rsidRPr="00594503" w:rsidRDefault="007B1725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Коротков Александр Николаевич – советник директора Департамента банковского надзора Банка России</w:t>
            </w:r>
          </w:p>
          <w:p w:rsidR="007876A5" w:rsidRPr="00594503" w:rsidRDefault="007876A5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Полианович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Игоревич – генеральный директор ЗАО «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Проектстрой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г.В.Новгород</w:t>
            </w:r>
            <w:proofErr w:type="spellEnd"/>
          </w:p>
          <w:p w:rsidR="007876A5" w:rsidRPr="00594503" w:rsidRDefault="007876A5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Соболев Андрей Иванович – заместитель генерального директора ДСК</w:t>
            </w:r>
            <w:r w:rsidR="000E1DF6" w:rsidRPr="00594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1DF6" w:rsidRPr="00594503">
              <w:rPr>
                <w:rFonts w:ascii="Times New Roman" w:hAnsi="Times New Roman" w:cs="Times New Roman"/>
                <w:sz w:val="28"/>
                <w:szCs w:val="28"/>
              </w:rPr>
              <w:t>г.Воронеж</w:t>
            </w:r>
            <w:proofErr w:type="spellEnd"/>
          </w:p>
          <w:p w:rsidR="00DA23FD" w:rsidRPr="00594503" w:rsidRDefault="007876A5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Полиди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– исполнительный директор Институт экономики города, 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  <w:p w:rsidR="00B90BAE" w:rsidRPr="00594503" w:rsidRDefault="00670F13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F13">
              <w:rPr>
                <w:rFonts w:ascii="Times New Roman" w:hAnsi="Times New Roman" w:cs="Times New Roman"/>
                <w:sz w:val="28"/>
                <w:szCs w:val="28"/>
              </w:rPr>
              <w:t>Коженова</w:t>
            </w:r>
            <w:proofErr w:type="spellEnd"/>
            <w:r w:rsidRPr="00670F1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Львовна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70F13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  <w:r w:rsidR="00773A00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proofErr w:type="spellStart"/>
            <w:r w:rsidR="00773A00" w:rsidRPr="00594503">
              <w:rPr>
                <w:rFonts w:ascii="Times New Roman" w:hAnsi="Times New Roman" w:cs="Times New Roman"/>
                <w:sz w:val="28"/>
                <w:szCs w:val="28"/>
              </w:rPr>
              <w:t>Главстрой</w:t>
            </w:r>
            <w:proofErr w:type="spellEnd"/>
            <w:r w:rsidR="00773A00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9F069A" w:rsidRPr="00594503" w:rsidRDefault="009F069A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Яковенко Анна Михайловна</w:t>
            </w:r>
            <w:r w:rsidR="000E1DF6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финансовый директор ООО ХК ГК "Стрижи"</w:t>
            </w:r>
            <w:r w:rsidR="000E1DF6"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1DF6" w:rsidRPr="00594503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  <w:proofErr w:type="spellEnd"/>
          </w:p>
          <w:p w:rsidR="005C011E" w:rsidRPr="00594503" w:rsidRDefault="000A4D78" w:rsidP="00F53B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Косых Вадим Вячеславович, генеральный директор «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Смолстройсервис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</w:p>
        </w:tc>
        <w:tc>
          <w:tcPr>
            <w:tcW w:w="167" w:type="dxa"/>
            <w:tcBorders>
              <w:left w:val="single" w:sz="4" w:space="0" w:color="auto"/>
            </w:tcBorders>
            <w:shd w:val="clear" w:color="auto" w:fill="auto"/>
          </w:tcPr>
          <w:p w:rsidR="00CE29EF" w:rsidRPr="00594503" w:rsidRDefault="00CE29EF" w:rsidP="009A38DD">
            <w:pPr>
              <w:snapToGrid w:val="0"/>
              <w:spacing w:beforeLines="60" w:before="144" w:afterLines="60" w:after="144"/>
              <w:rPr>
                <w:sz w:val="28"/>
                <w:szCs w:val="28"/>
              </w:rPr>
            </w:pPr>
          </w:p>
        </w:tc>
      </w:tr>
      <w:tr w:rsidR="00CE29EF" w:rsidRPr="00594503" w:rsidTr="009A38DD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9A38DD">
            <w:pPr>
              <w:spacing w:beforeLines="60" w:before="144" w:afterLines="60" w:after="14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1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F" w:rsidRPr="00594503" w:rsidRDefault="00CE29EF" w:rsidP="009A5BF6">
            <w:pPr>
              <w:spacing w:beforeLines="60" w:before="144" w:afterLines="60" w:after="14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67" w:type="dxa"/>
            <w:tcBorders>
              <w:left w:val="single" w:sz="4" w:space="0" w:color="auto"/>
            </w:tcBorders>
            <w:shd w:val="clear" w:color="auto" w:fill="auto"/>
          </w:tcPr>
          <w:p w:rsidR="00CE29EF" w:rsidRPr="00594503" w:rsidRDefault="00CE29EF" w:rsidP="009A38DD">
            <w:pPr>
              <w:snapToGrid w:val="0"/>
              <w:spacing w:beforeLines="60" w:before="144" w:afterLines="60" w:after="144"/>
              <w:rPr>
                <w:sz w:val="28"/>
                <w:szCs w:val="28"/>
              </w:rPr>
            </w:pPr>
          </w:p>
        </w:tc>
      </w:tr>
    </w:tbl>
    <w:p w:rsidR="009A5BF6" w:rsidRPr="00594503" w:rsidRDefault="009A5BF6"/>
    <w:p w:rsidR="00F53B96" w:rsidRPr="00594503" w:rsidRDefault="00F53B96">
      <w:r w:rsidRPr="00594503">
        <w:br w:type="page"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607"/>
        <w:gridCol w:w="3827"/>
        <w:gridCol w:w="4678"/>
        <w:gridCol w:w="167"/>
      </w:tblGrid>
      <w:tr w:rsidR="009A38DD" w:rsidRPr="00594503" w:rsidTr="009A38DD">
        <w:trPr>
          <w:gridAfter w:val="1"/>
          <w:wAfter w:w="167" w:type="dxa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D" w:rsidRPr="00594503" w:rsidRDefault="009A38DD" w:rsidP="009A5BF6">
            <w:pPr>
              <w:snapToGrid w:val="0"/>
              <w:spacing w:beforeLines="60" w:before="144" w:afterLines="60" w:after="144"/>
              <w:ind w:firstLine="0"/>
              <w:jc w:val="center"/>
            </w:pPr>
            <w:r w:rsidRPr="00682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ВТОРАЯ ЧАСТЬ: СПЕЦИАЛЬНЫЕ СЧЕТА</w:t>
            </w:r>
          </w:p>
        </w:tc>
      </w:tr>
      <w:tr w:rsidR="007B1725" w:rsidRPr="00594503" w:rsidTr="009A38DD">
        <w:tblPrEx>
          <w:tblCellMar>
            <w:left w:w="108" w:type="dxa"/>
            <w:right w:w="108" w:type="dxa"/>
          </w:tblCellMar>
        </w:tblPrEx>
        <w:trPr>
          <w:gridAfter w:val="1"/>
          <w:wAfter w:w="167" w:type="dxa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открытия специальных счетов, проведения операций по специальным счетам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Прокофьев Никита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продаж среднего бизнеса, Промсвязьбанк</w:t>
            </w:r>
          </w:p>
        </w:tc>
      </w:tr>
      <w:tr w:rsidR="007B1725" w:rsidRPr="00594503" w:rsidTr="009A38DD">
        <w:tblPrEx>
          <w:tblCellMar>
            <w:left w:w="108" w:type="dxa"/>
            <w:right w:w="108" w:type="dxa"/>
          </w:tblCellMar>
        </w:tblPrEx>
        <w:trPr>
          <w:gridAfter w:val="1"/>
          <w:wAfter w:w="167" w:type="dxa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Переходные положения режима специального счета для застройщиков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Федорченко Максим Владиславович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Ассоциации строительных организаций Новосибирской области </w:t>
            </w:r>
          </w:p>
        </w:tc>
      </w:tr>
      <w:tr w:rsidR="007B1725" w:rsidRPr="00594503" w:rsidTr="009A38DD">
        <w:tblPrEx>
          <w:tblCellMar>
            <w:left w:w="108" w:type="dxa"/>
            <w:right w:w="108" w:type="dxa"/>
          </w:tblCellMar>
        </w:tblPrEx>
        <w:trPr>
          <w:gridAfter w:val="1"/>
          <w:wAfter w:w="167" w:type="dxa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средств дольщиков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Ковалев Юрий Петрович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7B1725" w:rsidRPr="00594503" w:rsidTr="009A38DD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1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дискуссия. </w:t>
            </w:r>
          </w:p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    Эксперты: </w:t>
            </w:r>
          </w:p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Морщинина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главный финансовый контролер ООО «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Бонава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Санкт-Петербург»</w:t>
            </w:r>
          </w:p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Филиппишин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Викторович, генеральный директор «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Экодолье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», г. Москва</w:t>
            </w:r>
          </w:p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Алимов Наиль 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Назымович</w:t>
            </w:r>
            <w:proofErr w:type="spellEnd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директоров ИСК "Запад", Ульяновск</w:t>
            </w:r>
          </w:p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Артемьев Валерий Николаевич, руководитель проекта «ЖК Мечта», Московская область</w:t>
            </w:r>
          </w:p>
          <w:p w:rsidR="007B1725" w:rsidRPr="00594503" w:rsidRDefault="007B1725" w:rsidP="007B17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 xml:space="preserve">Мелентьева Ольга Михайлова, Национальное объединение строителей, </w:t>
            </w:r>
            <w:proofErr w:type="spellStart"/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  <w:p w:rsidR="007B1725" w:rsidRPr="00594503" w:rsidRDefault="007B1725" w:rsidP="007B1725">
            <w:pPr>
              <w:ind w:firstLine="0"/>
              <w:rPr>
                <w:sz w:val="28"/>
                <w:szCs w:val="28"/>
              </w:rPr>
            </w:pPr>
            <w:r w:rsidRPr="00594503">
              <w:rPr>
                <w:rFonts w:ascii="Times New Roman" w:hAnsi="Times New Roman" w:cs="Times New Roman"/>
                <w:sz w:val="28"/>
                <w:szCs w:val="28"/>
              </w:rPr>
              <w:t>Закрытие семинара</w:t>
            </w:r>
          </w:p>
        </w:tc>
        <w:tc>
          <w:tcPr>
            <w:tcW w:w="167" w:type="dxa"/>
            <w:tcBorders>
              <w:left w:val="single" w:sz="4" w:space="0" w:color="auto"/>
            </w:tcBorders>
            <w:shd w:val="clear" w:color="auto" w:fill="auto"/>
          </w:tcPr>
          <w:p w:rsidR="007B1725" w:rsidRPr="00594503" w:rsidRDefault="007B1725" w:rsidP="007B17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E29EF" w:rsidRPr="00594503" w:rsidRDefault="00CE29EF" w:rsidP="008D2B21">
      <w:pPr>
        <w:ind w:firstLine="0"/>
        <w:rPr>
          <w:sz w:val="28"/>
          <w:szCs w:val="28"/>
        </w:rPr>
      </w:pPr>
    </w:p>
    <w:p w:rsidR="00F53B96" w:rsidRPr="00F53B96" w:rsidRDefault="00F53B96" w:rsidP="008D2B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4503">
        <w:rPr>
          <w:rFonts w:ascii="Times New Roman" w:hAnsi="Times New Roman" w:cs="Times New Roman"/>
          <w:sz w:val="28"/>
          <w:szCs w:val="28"/>
        </w:rPr>
        <w:t>Модератор мероприятия – Холопик Кирилл Вадимович,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аппарата Национального объединения застройщиков жилья</w:t>
      </w:r>
    </w:p>
    <w:p w:rsidR="00F53B96" w:rsidRDefault="00F53B96" w:rsidP="008D2B21">
      <w:pPr>
        <w:ind w:firstLine="0"/>
        <w:rPr>
          <w:sz w:val="28"/>
          <w:szCs w:val="28"/>
        </w:rPr>
      </w:pPr>
    </w:p>
    <w:p w:rsidR="00811B78" w:rsidRPr="000A6435" w:rsidRDefault="000A6435" w:rsidP="008D2B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435">
        <w:rPr>
          <w:rFonts w:ascii="Times New Roman" w:hAnsi="Times New Roman" w:cs="Times New Roman"/>
          <w:sz w:val="28"/>
          <w:szCs w:val="28"/>
        </w:rPr>
        <w:t>Справки по</w:t>
      </w:r>
      <w:r w:rsidR="0020768A">
        <w:rPr>
          <w:rFonts w:ascii="Times New Roman" w:hAnsi="Times New Roman" w:cs="Times New Roman"/>
          <w:sz w:val="28"/>
          <w:szCs w:val="28"/>
        </w:rPr>
        <w:t xml:space="preserve"> телефону +79684477001</w:t>
      </w:r>
      <w:r w:rsidRPr="000A6435">
        <w:rPr>
          <w:rFonts w:ascii="Times New Roman" w:hAnsi="Times New Roman" w:cs="Times New Roman"/>
          <w:sz w:val="28"/>
          <w:szCs w:val="28"/>
        </w:rPr>
        <w:t>.</w:t>
      </w:r>
    </w:p>
    <w:sectPr w:rsidR="00811B78" w:rsidRPr="000A6435" w:rsidSect="009A5BF6">
      <w:footerReference w:type="default" r:id="rId9"/>
      <w:pgSz w:w="16838" w:h="11906" w:orient="landscape"/>
      <w:pgMar w:top="720" w:right="720" w:bottom="720" w:left="720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C0" w:rsidRDefault="006A25C0" w:rsidP="009A5BF6">
      <w:r>
        <w:separator/>
      </w:r>
    </w:p>
  </w:endnote>
  <w:endnote w:type="continuationSeparator" w:id="0">
    <w:p w:rsidR="006A25C0" w:rsidRDefault="006A25C0" w:rsidP="009A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408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F6" w:rsidRPr="009A5BF6" w:rsidRDefault="009A5BF6">
    <w:pPr>
      <w:pStyle w:val="aa"/>
      <w:jc w:val="right"/>
      <w:rPr>
        <w:rFonts w:ascii="Times New Roman" w:hAnsi="Times New Roman" w:cs="Times New Roman"/>
      </w:rPr>
    </w:pPr>
    <w:r w:rsidRPr="009A5BF6">
      <w:rPr>
        <w:rFonts w:ascii="Times New Roman" w:hAnsi="Times New Roman" w:cs="Times New Roman"/>
      </w:rPr>
      <w:fldChar w:fldCharType="begin"/>
    </w:r>
    <w:r w:rsidRPr="009A5BF6">
      <w:rPr>
        <w:rFonts w:ascii="Times New Roman" w:hAnsi="Times New Roman" w:cs="Times New Roman"/>
      </w:rPr>
      <w:instrText>PAGE   \* MERGEFORMAT</w:instrText>
    </w:r>
    <w:r w:rsidRPr="009A5BF6">
      <w:rPr>
        <w:rFonts w:ascii="Times New Roman" w:hAnsi="Times New Roman" w:cs="Times New Roman"/>
      </w:rPr>
      <w:fldChar w:fldCharType="separate"/>
    </w:r>
    <w:r w:rsidR="009D5BF2">
      <w:rPr>
        <w:rFonts w:ascii="Times New Roman" w:hAnsi="Times New Roman" w:cs="Times New Roman"/>
        <w:noProof/>
      </w:rPr>
      <w:t>3</w:t>
    </w:r>
    <w:r w:rsidRPr="009A5BF6">
      <w:rPr>
        <w:rFonts w:ascii="Times New Roman" w:hAnsi="Times New Roman" w:cs="Times New Roman"/>
      </w:rPr>
      <w:fldChar w:fldCharType="end"/>
    </w:r>
  </w:p>
  <w:p w:rsidR="009A5BF6" w:rsidRDefault="009A5B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C0" w:rsidRDefault="006A25C0" w:rsidP="009A5BF6">
      <w:r>
        <w:separator/>
      </w:r>
    </w:p>
  </w:footnote>
  <w:footnote w:type="continuationSeparator" w:id="0">
    <w:p w:rsidR="006A25C0" w:rsidRDefault="006A25C0" w:rsidP="009A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DD"/>
    <w:rsid w:val="0006268E"/>
    <w:rsid w:val="000A4D78"/>
    <w:rsid w:val="000A6435"/>
    <w:rsid w:val="000A6AFD"/>
    <w:rsid w:val="000C309A"/>
    <w:rsid w:val="000D40C2"/>
    <w:rsid w:val="000E1DF6"/>
    <w:rsid w:val="00102363"/>
    <w:rsid w:val="00117339"/>
    <w:rsid w:val="001A59EE"/>
    <w:rsid w:val="001E7999"/>
    <w:rsid w:val="001F15D4"/>
    <w:rsid w:val="0020768A"/>
    <w:rsid w:val="00275D56"/>
    <w:rsid w:val="00310920"/>
    <w:rsid w:val="00392D95"/>
    <w:rsid w:val="004319A4"/>
    <w:rsid w:val="00447581"/>
    <w:rsid w:val="004E2F1E"/>
    <w:rsid w:val="00594503"/>
    <w:rsid w:val="0059706C"/>
    <w:rsid w:val="005C011E"/>
    <w:rsid w:val="005D7316"/>
    <w:rsid w:val="005E7F93"/>
    <w:rsid w:val="00612AB8"/>
    <w:rsid w:val="00644E23"/>
    <w:rsid w:val="00666831"/>
    <w:rsid w:val="00670F13"/>
    <w:rsid w:val="006820BC"/>
    <w:rsid w:val="00696FB2"/>
    <w:rsid w:val="006A25C0"/>
    <w:rsid w:val="006F0E71"/>
    <w:rsid w:val="00710FB4"/>
    <w:rsid w:val="0072592E"/>
    <w:rsid w:val="007615AD"/>
    <w:rsid w:val="00773A00"/>
    <w:rsid w:val="00782713"/>
    <w:rsid w:val="007876A5"/>
    <w:rsid w:val="007A2F81"/>
    <w:rsid w:val="007B1725"/>
    <w:rsid w:val="007C3EAF"/>
    <w:rsid w:val="00811B78"/>
    <w:rsid w:val="00897B2C"/>
    <w:rsid w:val="008C318B"/>
    <w:rsid w:val="008C7D91"/>
    <w:rsid w:val="008D2B21"/>
    <w:rsid w:val="009772E7"/>
    <w:rsid w:val="009A38DD"/>
    <w:rsid w:val="009A5BF6"/>
    <w:rsid w:val="009B7522"/>
    <w:rsid w:val="009D5BF2"/>
    <w:rsid w:val="009F069A"/>
    <w:rsid w:val="00A61070"/>
    <w:rsid w:val="00A70871"/>
    <w:rsid w:val="00AA0ABF"/>
    <w:rsid w:val="00AD604A"/>
    <w:rsid w:val="00B90BAE"/>
    <w:rsid w:val="00BA688B"/>
    <w:rsid w:val="00BB1FFA"/>
    <w:rsid w:val="00C15FE8"/>
    <w:rsid w:val="00C22AAE"/>
    <w:rsid w:val="00C27C6C"/>
    <w:rsid w:val="00CD54DE"/>
    <w:rsid w:val="00CE29EF"/>
    <w:rsid w:val="00D025F4"/>
    <w:rsid w:val="00D30EF5"/>
    <w:rsid w:val="00D41ADF"/>
    <w:rsid w:val="00DA23FD"/>
    <w:rsid w:val="00E84929"/>
    <w:rsid w:val="00EE4617"/>
    <w:rsid w:val="00F0208C"/>
    <w:rsid w:val="00F53B96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240"/>
      <w:ind w:firstLine="0"/>
      <w:outlineLvl w:val="0"/>
    </w:pPr>
    <w:rPr>
      <w:rFonts w:ascii="Calibri Light" w:hAnsi="Calibri Light" w:cs="font408"/>
      <w:color w:val="2F5496"/>
      <w:sz w:val="32"/>
      <w:szCs w:val="3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outlineLvl w:val="1"/>
    </w:pPr>
    <w:rPr>
      <w:rFonts w:ascii="Calibri Light" w:hAnsi="Calibri Light" w:cs="font408"/>
      <w:color w:val="2F5496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20">
    <w:name w:val="_Заголовок 2 Знак"/>
    <w:rPr>
      <w:rFonts w:cs="Arial"/>
      <w:b/>
      <w:bCs/>
      <w:iCs/>
      <w:sz w:val="28"/>
      <w:szCs w:val="28"/>
    </w:rPr>
  </w:style>
  <w:style w:type="character" w:customStyle="1" w:styleId="21">
    <w:name w:val="Заголовок 2 Знак"/>
    <w:rPr>
      <w:rFonts w:ascii="Calibri Light" w:hAnsi="Calibri Light" w:cs="font408"/>
      <w:color w:val="2F5496"/>
      <w:sz w:val="26"/>
      <w:szCs w:val="26"/>
    </w:rPr>
  </w:style>
  <w:style w:type="character" w:customStyle="1" w:styleId="11">
    <w:name w:val="_Заголовок 1 Знак"/>
    <w:rPr>
      <w:rFonts w:cs="Arial"/>
      <w:b/>
      <w:bCs/>
      <w:caps/>
      <w:kern w:val="1"/>
      <w:sz w:val="28"/>
      <w:szCs w:val="32"/>
    </w:rPr>
  </w:style>
  <w:style w:type="character" w:customStyle="1" w:styleId="12">
    <w:name w:val="Заголовок 1 Знак"/>
    <w:rPr>
      <w:rFonts w:ascii="Calibri Light" w:hAnsi="Calibri Light" w:cs="font408"/>
      <w:color w:val="2F5496"/>
      <w:sz w:val="32"/>
      <w:szCs w:val="32"/>
    </w:rPr>
  </w:style>
  <w:style w:type="character" w:customStyle="1" w:styleId="extended-textfull">
    <w:name w:val="extended-text__full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22">
    <w:name w:val="_Заголовок 2"/>
    <w:basedOn w:val="2"/>
    <w:pPr>
      <w:keepLines w:val="0"/>
      <w:widowControl w:val="0"/>
      <w:numPr>
        <w:ilvl w:val="0"/>
        <w:numId w:val="0"/>
      </w:numPr>
      <w:spacing w:before="160" w:after="160" w:line="360" w:lineRule="atLeast"/>
      <w:ind w:firstLine="709"/>
    </w:pPr>
    <w:rPr>
      <w:rFonts w:ascii="Calibri" w:hAnsi="Calibri" w:cs="Arial"/>
      <w:b/>
      <w:bCs/>
      <w:iCs/>
      <w:color w:val="00000A"/>
      <w:sz w:val="28"/>
      <w:szCs w:val="28"/>
    </w:rPr>
  </w:style>
  <w:style w:type="paragraph" w:customStyle="1" w:styleId="16">
    <w:name w:val="_Заголовок 1"/>
    <w:basedOn w:val="1"/>
    <w:pPr>
      <w:tabs>
        <w:tab w:val="left" w:pos="360"/>
      </w:tabs>
      <w:spacing w:before="200" w:after="200"/>
      <w:ind w:left="1021" w:hanging="170"/>
      <w:jc w:val="center"/>
    </w:pPr>
    <w:rPr>
      <w:rFonts w:ascii="Calibri" w:hAnsi="Calibri" w:cs="Arial"/>
      <w:b/>
      <w:bCs/>
      <w:caps/>
      <w:color w:val="00000A"/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A5B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5BF6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9A5B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5BF6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A68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A688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F0E7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240"/>
      <w:ind w:firstLine="0"/>
      <w:outlineLvl w:val="0"/>
    </w:pPr>
    <w:rPr>
      <w:rFonts w:ascii="Calibri Light" w:hAnsi="Calibri Light" w:cs="font408"/>
      <w:color w:val="2F5496"/>
      <w:sz w:val="32"/>
      <w:szCs w:val="3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outlineLvl w:val="1"/>
    </w:pPr>
    <w:rPr>
      <w:rFonts w:ascii="Calibri Light" w:hAnsi="Calibri Light" w:cs="font408"/>
      <w:color w:val="2F5496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20">
    <w:name w:val="_Заголовок 2 Знак"/>
    <w:rPr>
      <w:rFonts w:cs="Arial"/>
      <w:b/>
      <w:bCs/>
      <w:iCs/>
      <w:sz w:val="28"/>
      <w:szCs w:val="28"/>
    </w:rPr>
  </w:style>
  <w:style w:type="character" w:customStyle="1" w:styleId="21">
    <w:name w:val="Заголовок 2 Знак"/>
    <w:rPr>
      <w:rFonts w:ascii="Calibri Light" w:hAnsi="Calibri Light" w:cs="font408"/>
      <w:color w:val="2F5496"/>
      <w:sz w:val="26"/>
      <w:szCs w:val="26"/>
    </w:rPr>
  </w:style>
  <w:style w:type="character" w:customStyle="1" w:styleId="11">
    <w:name w:val="_Заголовок 1 Знак"/>
    <w:rPr>
      <w:rFonts w:cs="Arial"/>
      <w:b/>
      <w:bCs/>
      <w:caps/>
      <w:kern w:val="1"/>
      <w:sz w:val="28"/>
      <w:szCs w:val="32"/>
    </w:rPr>
  </w:style>
  <w:style w:type="character" w:customStyle="1" w:styleId="12">
    <w:name w:val="Заголовок 1 Знак"/>
    <w:rPr>
      <w:rFonts w:ascii="Calibri Light" w:hAnsi="Calibri Light" w:cs="font408"/>
      <w:color w:val="2F5496"/>
      <w:sz w:val="32"/>
      <w:szCs w:val="32"/>
    </w:rPr>
  </w:style>
  <w:style w:type="character" w:customStyle="1" w:styleId="extended-textfull">
    <w:name w:val="extended-text__full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22">
    <w:name w:val="_Заголовок 2"/>
    <w:basedOn w:val="2"/>
    <w:pPr>
      <w:keepLines w:val="0"/>
      <w:widowControl w:val="0"/>
      <w:numPr>
        <w:ilvl w:val="0"/>
        <w:numId w:val="0"/>
      </w:numPr>
      <w:spacing w:before="160" w:after="160" w:line="360" w:lineRule="atLeast"/>
      <w:ind w:firstLine="709"/>
    </w:pPr>
    <w:rPr>
      <w:rFonts w:ascii="Calibri" w:hAnsi="Calibri" w:cs="Arial"/>
      <w:b/>
      <w:bCs/>
      <w:iCs/>
      <w:color w:val="00000A"/>
      <w:sz w:val="28"/>
      <w:szCs w:val="28"/>
    </w:rPr>
  </w:style>
  <w:style w:type="paragraph" w:customStyle="1" w:styleId="16">
    <w:name w:val="_Заголовок 1"/>
    <w:basedOn w:val="1"/>
    <w:pPr>
      <w:tabs>
        <w:tab w:val="left" w:pos="360"/>
      </w:tabs>
      <w:spacing w:before="200" w:after="200"/>
      <w:ind w:left="1021" w:hanging="170"/>
      <w:jc w:val="center"/>
    </w:pPr>
    <w:rPr>
      <w:rFonts w:ascii="Calibri" w:hAnsi="Calibri" w:cs="Arial"/>
      <w:b/>
      <w:bCs/>
      <w:caps/>
      <w:color w:val="00000A"/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A5B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5BF6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9A5B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5BF6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A68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A688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F0E7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</CharactersWithSpaces>
  <SharedDoc>false</SharedDoc>
  <HLinks>
    <vt:vector size="6" baseType="variant"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mailto:maximovaj@mail.ru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Holopik</dc:creator>
  <cp:keywords/>
  <cp:lastModifiedBy>Надежда</cp:lastModifiedBy>
  <cp:revision>12</cp:revision>
  <cp:lastPrinted>2018-09-24T07:28:00Z</cp:lastPrinted>
  <dcterms:created xsi:type="dcterms:W3CDTF">2018-10-09T11:27:00Z</dcterms:created>
  <dcterms:modified xsi:type="dcterms:W3CDTF">2018-10-10T09:22:00Z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